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67213" w14:textId="7E3F7E18" w:rsidR="00BE3C4B" w:rsidRDefault="00DB49A4" w:rsidP="00DB4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ОП</w:t>
      </w:r>
      <w:r w:rsidR="00BE3C4B" w:rsidRPr="00DB49A4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.0</w:t>
      </w:r>
      <w:r w:rsidR="002763C8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8</w:t>
      </w:r>
      <w:r w:rsidR="002725BE" w:rsidRPr="00DB49A4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 xml:space="preserve"> </w:t>
      </w:r>
      <w:r w:rsidR="00204629" w:rsidRPr="00DB49A4">
        <w:rPr>
          <w:rFonts w:ascii="Times New Roman" w:eastAsia="Times New Roman" w:hAnsi="Times New Roman" w:cs="Times New Roman"/>
          <w:b/>
          <w:bCs/>
          <w:sz w:val="26"/>
          <w:szCs w:val="26"/>
        </w:rPr>
        <w:t>Правовые основы профессиональной деятельности</w:t>
      </w:r>
    </w:p>
    <w:p w14:paraId="77620C06" w14:textId="77777777" w:rsidR="00DB49A4" w:rsidRPr="00DB49A4" w:rsidRDefault="00DB49A4" w:rsidP="00DB4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BF31CD9" w14:textId="4C455338" w:rsidR="00BE3C4B" w:rsidRPr="00DB49A4" w:rsidRDefault="00BE3C4B" w:rsidP="00DB49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/>
          <w:i/>
          <w:sz w:val="26"/>
          <w:szCs w:val="26"/>
        </w:rPr>
        <w:t>Студент должен знать:</w:t>
      </w:r>
    </w:p>
    <w:p w14:paraId="38A69FBA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классификацию, основные виды и правила составления нормативных документов;</w:t>
      </w:r>
    </w:p>
    <w:p w14:paraId="6B4A75D0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основные положения Конституции Российской Федерации;</w:t>
      </w:r>
    </w:p>
    <w:p w14:paraId="2296A533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права и свободы человека и гражданина, механизмы их реализации;</w:t>
      </w:r>
    </w:p>
    <w:p w14:paraId="084C5A17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виды правонарушений и основания наступления ответственности;</w:t>
      </w:r>
    </w:p>
    <w:p w14:paraId="7428DF8C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основы «цифровой гигиены»;</w:t>
      </w:r>
    </w:p>
    <w:p w14:paraId="5F14EABB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понятие правового регулирования в сфере профессиональной деятельности;</w:t>
      </w:r>
    </w:p>
    <w:p w14:paraId="407DDEED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роль государственного регулирования в обеспечении занятости населения; действующие законодательные и иные нормативные правовые акты, регулирующие правоотношения в процессе профессиональной (трудовой) деятельности;</w:t>
      </w:r>
    </w:p>
    <w:p w14:paraId="37DDFF84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порядок заключения трудового договора и основания его прекращения;</w:t>
      </w:r>
    </w:p>
    <w:p w14:paraId="5AA0477D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права и обязанности работников в сфере профессиональной деятельности;</w:t>
      </w:r>
    </w:p>
    <w:p w14:paraId="51E36CC3" w14:textId="77777777" w:rsidR="00BE3C4B" w:rsidRPr="00DB49A4" w:rsidRDefault="00BE3C4B" w:rsidP="00DB49A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виды и основания дисциплинарной и материальной ответственности;</w:t>
      </w:r>
    </w:p>
    <w:p w14:paraId="4A2ADA38" w14:textId="65C99783" w:rsidR="00BE3C4B" w:rsidRPr="00DB49A4" w:rsidRDefault="00BE3C4B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Cs/>
          <w:iCs/>
          <w:sz w:val="26"/>
          <w:szCs w:val="26"/>
        </w:rPr>
        <w:t>способы защиты нарушенных прав и судебный порядок разрешения споров</w:t>
      </w:r>
    </w:p>
    <w:p w14:paraId="01C65FF3" w14:textId="325B9B36" w:rsidR="00BE3C4B" w:rsidRPr="00DB49A4" w:rsidRDefault="00BE3C4B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6"/>
          <w:szCs w:val="26"/>
        </w:rPr>
      </w:pPr>
    </w:p>
    <w:p w14:paraId="7F5E275B" w14:textId="25EBB973" w:rsidR="00BE3C4B" w:rsidRPr="00DB49A4" w:rsidRDefault="00BE3C4B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b/>
          <w:i/>
          <w:sz w:val="26"/>
          <w:szCs w:val="26"/>
        </w:rPr>
        <w:t>Студент должен уметь:</w:t>
      </w:r>
    </w:p>
    <w:p w14:paraId="6F44CDA5" w14:textId="77777777" w:rsidR="00BE3C4B" w:rsidRPr="00DB49A4" w:rsidRDefault="00BE3C4B" w:rsidP="00DB49A4">
      <w:pPr>
        <w:numPr>
          <w:ilvl w:val="0"/>
          <w:numId w:val="3"/>
        </w:numPr>
        <w:tabs>
          <w:tab w:val="left" w:pos="284"/>
          <w:tab w:val="left" w:pos="46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DB49A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применять правовые знания для решения профессиональных задач;</w:t>
      </w:r>
    </w:p>
    <w:p w14:paraId="3D921D7D" w14:textId="77777777" w:rsidR="00BE3C4B" w:rsidRPr="00DB49A4" w:rsidRDefault="00BE3C4B" w:rsidP="00DB49A4">
      <w:pPr>
        <w:numPr>
          <w:ilvl w:val="0"/>
          <w:numId w:val="3"/>
        </w:numPr>
        <w:shd w:val="clear" w:color="auto" w:fill="FFFFFF"/>
        <w:tabs>
          <w:tab w:val="left" w:pos="284"/>
          <w:tab w:val="left" w:pos="46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DB49A4">
        <w:rPr>
          <w:rFonts w:ascii="Times New Roman" w:eastAsia="Times New Roman" w:hAnsi="Times New Roman" w:cs="Times New Roman"/>
          <w:iCs/>
          <w:sz w:val="26"/>
          <w:szCs w:val="26"/>
          <w:lang w:val="x-none" w:eastAsia="x-none"/>
        </w:rPr>
        <w:t>анализировать и оценивать результаты и последствия деятельности (бездействия) с правовой точки зрения;</w:t>
      </w:r>
      <w:r w:rsidRPr="00DB49A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</w:p>
    <w:p w14:paraId="298229A4" w14:textId="77777777" w:rsidR="00BE3C4B" w:rsidRPr="00DB49A4" w:rsidRDefault="00BE3C4B" w:rsidP="00DB49A4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iCs/>
          <w:sz w:val="26"/>
          <w:szCs w:val="26"/>
        </w:rPr>
        <w:t>использовать нормативные правовые документы, регламентирующие профессиональную деятельность</w:t>
      </w:r>
    </w:p>
    <w:p w14:paraId="01843B45" w14:textId="77777777" w:rsidR="00BE3C4B" w:rsidRPr="00DB49A4" w:rsidRDefault="00BE3C4B" w:rsidP="00DB49A4">
      <w:pPr>
        <w:numPr>
          <w:ilvl w:val="0"/>
          <w:numId w:val="3"/>
        </w:numPr>
        <w:shd w:val="clear" w:color="auto" w:fill="FFFFFF"/>
        <w:tabs>
          <w:tab w:val="left" w:pos="284"/>
          <w:tab w:val="left" w:pos="46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DB49A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выбирать соответствующие закону формы поведения  и  действий  в типичных  жизненных  ситуациях, урегулированных     правом;</w:t>
      </w:r>
    </w:p>
    <w:p w14:paraId="20DDE6FC" w14:textId="5A3A933D" w:rsidR="00BE3C4B" w:rsidRPr="00DB49A4" w:rsidRDefault="00BE3C4B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iCs/>
          <w:sz w:val="26"/>
          <w:szCs w:val="26"/>
        </w:rPr>
        <w:t>защищать свои права в соответствии с гражданским, гражданско-процессуальным и трудовым  законодательством</w:t>
      </w:r>
    </w:p>
    <w:p w14:paraId="142F8260" w14:textId="7DA94FF9" w:rsidR="00BE3C4B" w:rsidRPr="00DB49A4" w:rsidRDefault="00BE3C4B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</w:p>
    <w:p w14:paraId="6766406B" w14:textId="77777777" w:rsidR="00DB49A4" w:rsidRPr="00DB49A4" w:rsidRDefault="00DB49A4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</w:p>
    <w:p w14:paraId="58C22F86" w14:textId="55C5D111" w:rsidR="00DB49A4" w:rsidRDefault="00DB49A4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iCs/>
          <w:sz w:val="26"/>
          <w:szCs w:val="26"/>
        </w:rPr>
        <w:br w:type="page"/>
      </w:r>
    </w:p>
    <w:p w14:paraId="48AD1052" w14:textId="77777777" w:rsidR="00DB49A4" w:rsidRPr="00DB49A4" w:rsidRDefault="00DB49A4" w:rsidP="00DB4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/>
          <w:iCs/>
          <w:sz w:val="26"/>
          <w:szCs w:val="26"/>
        </w:rPr>
        <w:lastRenderedPageBreak/>
        <w:t xml:space="preserve">Тест по дисциплине </w:t>
      </w:r>
    </w:p>
    <w:p w14:paraId="4499505E" w14:textId="6A762C1F" w:rsidR="00DB49A4" w:rsidRPr="00DB49A4" w:rsidRDefault="00DB49A4" w:rsidP="00DB4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B49A4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ОП.0</w:t>
      </w:r>
      <w:r w:rsidR="002763C8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8</w:t>
      </w:r>
      <w:bookmarkStart w:id="0" w:name="_GoBack"/>
      <w:bookmarkEnd w:id="0"/>
      <w:r w:rsidRPr="00DB49A4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DB49A4">
        <w:rPr>
          <w:rFonts w:ascii="Times New Roman" w:eastAsia="Times New Roman" w:hAnsi="Times New Roman" w:cs="Times New Roman"/>
          <w:b/>
          <w:bCs/>
          <w:sz w:val="26"/>
          <w:szCs w:val="26"/>
        </w:rPr>
        <w:t>Правовые основы профессиональной деятельности</w:t>
      </w:r>
    </w:p>
    <w:p w14:paraId="2CA5FBAD" w14:textId="61F9BB75" w:rsidR="00DB49A4" w:rsidRPr="00DB49A4" w:rsidRDefault="00DB49A4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</w:p>
    <w:p w14:paraId="620A3997" w14:textId="626C3CE7" w:rsidR="00206C18" w:rsidRPr="002763C8" w:rsidRDefault="002763C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2763C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</w:t>
      </w:r>
      <w:r w:rsidR="00206C18" w:rsidRPr="002763C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 Субъекты права</w:t>
      </w:r>
    </w:p>
    <w:p w14:paraId="3D503E88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Физические лица, Юридические лица</w:t>
      </w:r>
    </w:p>
    <w:p w14:paraId="4A7BB7BB" w14:textId="71F4950F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Б.</w:t>
      </w:r>
      <w:r w:rsid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Муниципальные образования. Государство</w:t>
      </w:r>
    </w:p>
    <w:p w14:paraId="07444FFD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В. Оба варианта ответов  верны.</w:t>
      </w:r>
    </w:p>
    <w:p w14:paraId="11A27015" w14:textId="7FC59CAE" w:rsidR="00206C18" w:rsidRPr="002763C8" w:rsidRDefault="002763C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2763C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</w:t>
      </w:r>
      <w:r w:rsidR="00206C18" w:rsidRPr="002763C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.Юридические лица это</w:t>
      </w:r>
    </w:p>
    <w:p w14:paraId="1FB29445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 Организации, учреждения, предприятия.</w:t>
      </w:r>
    </w:p>
    <w:p w14:paraId="20EEEF37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Б. Граждане</w:t>
      </w:r>
    </w:p>
    <w:p w14:paraId="095BC3C9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В. Учредители.</w:t>
      </w:r>
    </w:p>
    <w:p w14:paraId="45C21DE9" w14:textId="46874F11" w:rsidR="00206C18" w:rsidRPr="002763C8" w:rsidRDefault="002763C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2763C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</w:t>
      </w:r>
      <w:r w:rsidR="00206C18" w:rsidRPr="002763C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.Способы ликвидации юридического лица</w:t>
      </w:r>
    </w:p>
    <w:p w14:paraId="43023F19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 По решению суда, банкротство</w:t>
      </w:r>
    </w:p>
    <w:p w14:paraId="483B788D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proofErr w:type="spellStart"/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Б.По</w:t>
      </w:r>
      <w:proofErr w:type="spellEnd"/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решению органов местного самоуправления.</w:t>
      </w:r>
    </w:p>
    <w:p w14:paraId="64493CCC" w14:textId="3015F675" w:rsidR="00206C18" w:rsidRPr="002763C8" w:rsidRDefault="002763C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2763C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  <w:r w:rsidR="00206C18" w:rsidRPr="002763C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 Формы гражданско-правовых договоров</w:t>
      </w:r>
    </w:p>
    <w:p w14:paraId="68AE564B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 Письменная, устная.</w:t>
      </w:r>
    </w:p>
    <w:p w14:paraId="03316294" w14:textId="77777777" w:rsidR="00206C18" w:rsidRPr="00DB49A4" w:rsidRDefault="00206C18" w:rsidP="00DB49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Б. С помощью мимики и жестов.</w:t>
      </w: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В. Оба варианта ответа верны.</w:t>
      </w:r>
    </w:p>
    <w:p w14:paraId="2F630D98" w14:textId="6E6BA72E" w:rsidR="00206C18" w:rsidRPr="002763C8" w:rsidRDefault="002763C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2763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5</w:t>
      </w:r>
      <w:r w:rsidR="00206C18" w:rsidRPr="002763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. Трудовой договор бывает</w:t>
      </w:r>
    </w:p>
    <w:p w14:paraId="060D593D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А. Индивидуальный.</w:t>
      </w:r>
    </w:p>
    <w:p w14:paraId="4925248B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Б. Коллективный.</w:t>
      </w:r>
    </w:p>
    <w:p w14:paraId="30F7C8DB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В. Оба варианта ответа верны</w:t>
      </w:r>
    </w:p>
    <w:p w14:paraId="58ED9CE2" w14:textId="395EBA23" w:rsidR="00206C18" w:rsidRPr="002763C8" w:rsidRDefault="002763C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2763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6</w:t>
      </w:r>
      <w:r w:rsidR="00206C18" w:rsidRPr="002763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. Нормальная продолжительность рабочей недели</w:t>
      </w:r>
    </w:p>
    <w:p w14:paraId="2EA878EC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А.40 ч</w:t>
      </w:r>
    </w:p>
    <w:p w14:paraId="1033C204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Б. 48 ч</w:t>
      </w:r>
    </w:p>
    <w:p w14:paraId="2CA6C37C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В. 44 ч</w:t>
      </w:r>
    </w:p>
    <w:p w14:paraId="43686FE0" w14:textId="4CEA911B" w:rsidR="00206C18" w:rsidRPr="002763C8" w:rsidRDefault="002763C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2763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7</w:t>
      </w:r>
      <w:r w:rsidR="00DB49A4" w:rsidRPr="002763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 xml:space="preserve">. </w:t>
      </w:r>
      <w:r w:rsidR="00206C18" w:rsidRPr="002763C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Ежегодный основной оплачиваемый отпуск работникам в возрасте до 18 лет составляет</w:t>
      </w:r>
    </w:p>
    <w:p w14:paraId="1898BCB8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А. 28 дней</w:t>
      </w:r>
    </w:p>
    <w:p w14:paraId="368C983D" w14:textId="77777777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Б. 31 день</w:t>
      </w:r>
    </w:p>
    <w:p w14:paraId="4AB93B3E" w14:textId="2D12426B" w:rsidR="00206C18" w:rsidRPr="00DB49A4" w:rsidRDefault="00206C1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DB49A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В. 24 дня</w:t>
      </w:r>
    </w:p>
    <w:p w14:paraId="270064A8" w14:textId="2BB920E1" w:rsidR="00DB49A4" w:rsidRPr="002763C8" w:rsidRDefault="002763C8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2763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8</w:t>
      </w:r>
      <w:r w:rsidR="00DB49A4" w:rsidRPr="002763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. Документы необходимые при устройстве на работу</w:t>
      </w:r>
    </w:p>
    <w:p w14:paraId="55224A63" w14:textId="77777777" w:rsidR="00DB49A4" w:rsidRPr="00DB49A4" w:rsidRDefault="00DB49A4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А. Паспорт, документ об образовании. ИНН, пенсионное  стразовое  свидетельство</w:t>
      </w:r>
    </w:p>
    <w:p w14:paraId="1F8C8B23" w14:textId="77777777" w:rsidR="00DB49A4" w:rsidRPr="00DB49A4" w:rsidRDefault="00DB49A4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Б. Характеристика, справка  с места жительства.</w:t>
      </w:r>
    </w:p>
    <w:p w14:paraId="6DC28904" w14:textId="77777777" w:rsidR="00DB49A4" w:rsidRPr="00DB49A4" w:rsidRDefault="00DB49A4" w:rsidP="00DB49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DB49A4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В. Оба варианта верны.</w:t>
      </w:r>
    </w:p>
    <w:p w14:paraId="26F388C2" w14:textId="77777777" w:rsidR="002763C8" w:rsidRPr="002763C8" w:rsidRDefault="002763C8" w:rsidP="002763C8">
      <w:pPr>
        <w:pStyle w:val="a4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 w:rsidRPr="002763C8">
        <w:rPr>
          <w:b/>
          <w:color w:val="000000"/>
          <w:sz w:val="26"/>
          <w:szCs w:val="26"/>
        </w:rPr>
        <w:t>9</w:t>
      </w:r>
      <w:r w:rsidR="00936BD8" w:rsidRPr="002763C8">
        <w:rPr>
          <w:b/>
          <w:color w:val="000000"/>
          <w:sz w:val="26"/>
          <w:szCs w:val="26"/>
        </w:rPr>
        <w:t xml:space="preserve">. </w:t>
      </w:r>
      <w:r w:rsidRPr="002763C8">
        <w:rPr>
          <w:b/>
          <w:color w:val="000000"/>
          <w:sz w:val="26"/>
          <w:szCs w:val="26"/>
        </w:rPr>
        <w:t>Разрешить ситуацию</w:t>
      </w:r>
      <w:r w:rsidR="00936BD8" w:rsidRPr="002763C8">
        <w:rPr>
          <w:b/>
          <w:color w:val="000000"/>
          <w:sz w:val="26"/>
          <w:szCs w:val="26"/>
        </w:rPr>
        <w:t xml:space="preserve">: </w:t>
      </w:r>
    </w:p>
    <w:p w14:paraId="24022985" w14:textId="1A992DE4" w:rsidR="00936BD8" w:rsidRPr="00DB49A4" w:rsidRDefault="00936BD8" w:rsidP="002763C8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DB49A4">
        <w:rPr>
          <w:color w:val="000000"/>
          <w:sz w:val="26"/>
          <w:szCs w:val="26"/>
        </w:rPr>
        <w:t>Иванов В.А. работал в ООО «Вымпел» по срочному трудовому договору и заболел. Срок действия его договора истек во время его болезни, и его уволили.</w:t>
      </w:r>
      <w:r w:rsidR="002763C8">
        <w:rPr>
          <w:color w:val="000000"/>
          <w:sz w:val="26"/>
          <w:szCs w:val="26"/>
        </w:rPr>
        <w:t xml:space="preserve"> </w:t>
      </w:r>
      <w:r w:rsidRPr="00DB49A4">
        <w:rPr>
          <w:color w:val="000000"/>
          <w:sz w:val="26"/>
          <w:szCs w:val="26"/>
        </w:rPr>
        <w:t>Правомерно ли такое увольнение?</w:t>
      </w:r>
    </w:p>
    <w:p w14:paraId="5FA4093E" w14:textId="279FC76C" w:rsidR="002763C8" w:rsidRPr="002763C8" w:rsidRDefault="002763C8" w:rsidP="002763C8">
      <w:pPr>
        <w:pStyle w:val="a4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10</w:t>
      </w:r>
      <w:r w:rsidRPr="002763C8">
        <w:rPr>
          <w:b/>
          <w:color w:val="000000"/>
          <w:sz w:val="26"/>
          <w:szCs w:val="26"/>
        </w:rPr>
        <w:t>. Разрешить ситуацию</w:t>
      </w:r>
      <w:proofErr w:type="gramStart"/>
      <w:r w:rsidRPr="002763C8">
        <w:rPr>
          <w:b/>
          <w:color w:val="000000"/>
          <w:sz w:val="26"/>
          <w:szCs w:val="26"/>
        </w:rPr>
        <w:t xml:space="preserve">: </w:t>
      </w:r>
      <w:proofErr w:type="gramEnd"/>
    </w:p>
    <w:p w14:paraId="208B0C29" w14:textId="37B235A7" w:rsidR="00711494" w:rsidRPr="00DB49A4" w:rsidRDefault="00711494" w:rsidP="002763C8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proofErr w:type="spellStart"/>
      <w:r w:rsidRPr="00DB49A4">
        <w:rPr>
          <w:color w:val="000000"/>
          <w:sz w:val="26"/>
          <w:szCs w:val="26"/>
        </w:rPr>
        <w:t>Вавилонова</w:t>
      </w:r>
      <w:proofErr w:type="spellEnd"/>
      <w:r w:rsidRPr="00DB49A4">
        <w:rPr>
          <w:color w:val="000000"/>
          <w:sz w:val="26"/>
          <w:szCs w:val="26"/>
        </w:rPr>
        <w:t xml:space="preserve"> С.И. хотел взять 1 или 2 дня в счет очередного отпуска, но администрация ей отказала, сославшись на то, что дробить ежегодный отдых нельзя. </w:t>
      </w:r>
      <w:proofErr w:type="spellStart"/>
      <w:r w:rsidRPr="00DB49A4">
        <w:rPr>
          <w:color w:val="000000"/>
          <w:sz w:val="26"/>
          <w:szCs w:val="26"/>
        </w:rPr>
        <w:t>Вавилонова</w:t>
      </w:r>
      <w:proofErr w:type="spellEnd"/>
      <w:r w:rsidRPr="00DB49A4">
        <w:rPr>
          <w:color w:val="000000"/>
          <w:sz w:val="26"/>
          <w:szCs w:val="26"/>
        </w:rPr>
        <w:t xml:space="preserve"> обратилась в юридическую консультацию с вопросом можно ли делить очередной </w:t>
      </w:r>
      <w:proofErr w:type="gramStart"/>
      <w:r w:rsidRPr="00DB49A4">
        <w:rPr>
          <w:color w:val="000000"/>
          <w:sz w:val="26"/>
          <w:szCs w:val="26"/>
        </w:rPr>
        <w:t>отпуск</w:t>
      </w:r>
      <w:proofErr w:type="gramEnd"/>
      <w:r w:rsidRPr="00DB49A4">
        <w:rPr>
          <w:color w:val="000000"/>
          <w:sz w:val="26"/>
          <w:szCs w:val="26"/>
        </w:rPr>
        <w:t xml:space="preserve"> и на </w:t>
      </w:r>
      <w:proofErr w:type="gramStart"/>
      <w:r w:rsidRPr="00DB49A4">
        <w:rPr>
          <w:color w:val="000000"/>
          <w:sz w:val="26"/>
          <w:szCs w:val="26"/>
        </w:rPr>
        <w:t>какие</w:t>
      </w:r>
      <w:proofErr w:type="gramEnd"/>
      <w:r w:rsidRPr="00DB49A4">
        <w:rPr>
          <w:color w:val="000000"/>
          <w:sz w:val="26"/>
          <w:szCs w:val="26"/>
        </w:rPr>
        <w:t xml:space="preserve"> части. Что должен ответить юрист?</w:t>
      </w:r>
    </w:p>
    <w:p w14:paraId="54A657D3" w14:textId="45FD2BA1" w:rsidR="00DB49A4" w:rsidRDefault="00DB49A4" w:rsidP="00DB49A4">
      <w:pPr>
        <w:pStyle w:val="a4"/>
        <w:spacing w:after="0" w:afterAutospacing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14:paraId="3D5A85EE" w14:textId="424E65DB" w:rsidR="00156C37" w:rsidRPr="00DB49A4" w:rsidRDefault="00DB49A4" w:rsidP="00DB49A4">
      <w:pPr>
        <w:pStyle w:val="a4"/>
        <w:spacing w:after="0" w:afterAutospacing="0"/>
        <w:jc w:val="center"/>
        <w:rPr>
          <w:b/>
          <w:color w:val="000000"/>
          <w:sz w:val="26"/>
          <w:szCs w:val="26"/>
        </w:rPr>
      </w:pPr>
      <w:r w:rsidRPr="00DB49A4">
        <w:rPr>
          <w:b/>
          <w:color w:val="000000"/>
          <w:sz w:val="26"/>
          <w:szCs w:val="26"/>
        </w:rPr>
        <w:lastRenderedPageBreak/>
        <w:t>Ключ к тесту</w:t>
      </w:r>
    </w:p>
    <w:p w14:paraId="1AFBA0A4" w14:textId="77777777" w:rsidR="00DB49A4" w:rsidRPr="00DB49A4" w:rsidRDefault="00DB49A4" w:rsidP="00DB49A4">
      <w:pPr>
        <w:pStyle w:val="a4"/>
        <w:spacing w:after="0" w:afterAutospacing="0"/>
        <w:jc w:val="both"/>
        <w:rPr>
          <w:color w:val="000000"/>
          <w:sz w:val="26"/>
          <w:szCs w:val="26"/>
        </w:rPr>
      </w:pPr>
    </w:p>
    <w:tbl>
      <w:tblPr>
        <w:tblW w:w="15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</w:tblGrid>
      <w:tr w:rsidR="00DB49A4" w:rsidRPr="00DB49A4" w14:paraId="7B3470C5" w14:textId="77777777" w:rsidTr="00DB49A4">
        <w:trPr>
          <w:trHeight w:val="3374"/>
        </w:trPr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13E75" w14:textId="103124CA" w:rsidR="00DB49A4" w:rsidRPr="00DB49A4" w:rsidRDefault="00DB49A4" w:rsidP="00DB4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1</w:t>
            </w:r>
            <w:r w:rsidRPr="00DB49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-В</w:t>
            </w:r>
          </w:p>
          <w:p w14:paraId="2975D90F" w14:textId="33F42EE8" w:rsidR="00DB49A4" w:rsidRPr="00DB49A4" w:rsidRDefault="00DB49A4" w:rsidP="00DB4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2</w:t>
            </w:r>
            <w:r w:rsidRPr="00DB49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-А</w:t>
            </w:r>
          </w:p>
          <w:p w14:paraId="217C9046" w14:textId="6DE7CD4C" w:rsidR="00DB49A4" w:rsidRPr="00DB49A4" w:rsidRDefault="00DB49A4" w:rsidP="00DB4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3</w:t>
            </w:r>
            <w:r w:rsidRPr="00DB49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-А</w:t>
            </w:r>
          </w:p>
          <w:p w14:paraId="464D1954" w14:textId="6DB79B7C" w:rsidR="00DB49A4" w:rsidRPr="00DB49A4" w:rsidRDefault="00DB49A4" w:rsidP="00DB4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4</w:t>
            </w:r>
            <w:r w:rsidRPr="00DB49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-В</w:t>
            </w:r>
          </w:p>
          <w:p w14:paraId="27D83EB9" w14:textId="7C6AC6D2" w:rsidR="00DB49A4" w:rsidRPr="00DB49A4" w:rsidRDefault="00DB49A4" w:rsidP="00DB4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5</w:t>
            </w:r>
            <w:r w:rsidRPr="00DB49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-В</w:t>
            </w:r>
          </w:p>
          <w:p w14:paraId="1BB13570" w14:textId="54064B7B" w:rsidR="00DB49A4" w:rsidRPr="00DB49A4" w:rsidRDefault="00DB49A4" w:rsidP="00DB4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6</w:t>
            </w:r>
            <w:r w:rsidRPr="00DB49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-А</w:t>
            </w:r>
          </w:p>
          <w:p w14:paraId="2921B2D1" w14:textId="2D641284" w:rsidR="00DB49A4" w:rsidRDefault="00DB49A4" w:rsidP="00DB4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7</w:t>
            </w:r>
            <w:r w:rsidRPr="00DB49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-Б</w:t>
            </w:r>
          </w:p>
          <w:p w14:paraId="16D19850" w14:textId="4085BF65" w:rsidR="00DB49A4" w:rsidRPr="00DB49A4" w:rsidRDefault="00DB49A4" w:rsidP="00DB4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8-А</w:t>
            </w:r>
          </w:p>
        </w:tc>
      </w:tr>
    </w:tbl>
    <w:p w14:paraId="0756B438" w14:textId="00A059C7" w:rsidR="00711494" w:rsidRPr="00DB49A4" w:rsidRDefault="00DB49A4" w:rsidP="00DB49A4">
      <w:pPr>
        <w:pStyle w:val="a4"/>
        <w:spacing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711494" w:rsidRPr="00DB49A4">
        <w:rPr>
          <w:color w:val="000000"/>
          <w:sz w:val="26"/>
          <w:szCs w:val="26"/>
        </w:rPr>
        <w:t>. Данное увольнение правомерно, т.к. на него не распространяются запрет содержащийся в ст. 81 Трудового кодекса РФ, трудовой договор расторгается в связи с истечением срока. Больничный должен быть оплачен полностью.</w:t>
      </w:r>
    </w:p>
    <w:p w14:paraId="5A2AB314" w14:textId="0DDEE14C" w:rsidR="00711494" w:rsidRPr="00DB49A4" w:rsidRDefault="00DB49A4" w:rsidP="00DB49A4">
      <w:pPr>
        <w:pStyle w:val="a4"/>
        <w:spacing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10</w:t>
      </w:r>
      <w:r w:rsidR="00711494" w:rsidRPr="00DB49A4">
        <w:rPr>
          <w:color w:val="000000"/>
          <w:sz w:val="26"/>
          <w:szCs w:val="26"/>
        </w:rPr>
        <w:t>.</w:t>
      </w:r>
      <w:r w:rsidR="00711494" w:rsidRPr="00DB49A4">
        <w:rPr>
          <w:rStyle w:val="a5"/>
          <w:color w:val="000000"/>
          <w:sz w:val="26"/>
          <w:szCs w:val="26"/>
        </w:rPr>
        <w:t xml:space="preserve"> </w:t>
      </w:r>
      <w:r w:rsidR="00711494" w:rsidRPr="00DB49A4">
        <w:rPr>
          <w:rStyle w:val="a5"/>
          <w:i w:val="0"/>
          <w:iCs w:val="0"/>
          <w:color w:val="000000"/>
          <w:sz w:val="26"/>
          <w:szCs w:val="26"/>
        </w:rPr>
        <w:t>В ст. 125 Трудового кодекса РФ установлено, что по соглашению между работником и работодателем ежегодный оплачиваемый отпуск может быть разделен на части. При этом хотя бы одна из частей этого отпуска должна быть не менее 14 календарных дней.</w:t>
      </w:r>
    </w:p>
    <w:sectPr w:rsidR="00711494" w:rsidRPr="00DB4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654E6"/>
    <w:multiLevelType w:val="hybridMultilevel"/>
    <w:tmpl w:val="0952D102"/>
    <w:lvl w:ilvl="0" w:tplc="04190001">
      <w:start w:val="1"/>
      <w:numFmt w:val="bullet"/>
      <w:lvlText w:val=""/>
      <w:lvlJc w:val="left"/>
      <w:pPr>
        <w:ind w:left="6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1">
    <w:nsid w:val="70595BFA"/>
    <w:multiLevelType w:val="multilevel"/>
    <w:tmpl w:val="BE1CC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0770C2"/>
    <w:multiLevelType w:val="hybridMultilevel"/>
    <w:tmpl w:val="1BBC5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16"/>
    <w:rsid w:val="00135388"/>
    <w:rsid w:val="00156C37"/>
    <w:rsid w:val="00204629"/>
    <w:rsid w:val="00206C18"/>
    <w:rsid w:val="002725BE"/>
    <w:rsid w:val="002763C8"/>
    <w:rsid w:val="00711494"/>
    <w:rsid w:val="00936BD8"/>
    <w:rsid w:val="00950016"/>
    <w:rsid w:val="00AD0FE8"/>
    <w:rsid w:val="00BE3C4B"/>
    <w:rsid w:val="00D83826"/>
    <w:rsid w:val="00DB49A4"/>
    <w:rsid w:val="00EB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89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6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C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aterialtag">
    <w:name w:val="material__tag"/>
    <w:basedOn w:val="a"/>
    <w:rsid w:val="0020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06C18"/>
    <w:rPr>
      <w:color w:val="0000FF"/>
      <w:u w:val="single"/>
    </w:rPr>
  </w:style>
  <w:style w:type="paragraph" w:customStyle="1" w:styleId="pc-coursestext">
    <w:name w:val="pc-courses__text"/>
    <w:basedOn w:val="a"/>
    <w:rsid w:val="0020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206C18"/>
  </w:style>
  <w:style w:type="character" w:customStyle="1" w:styleId="slider-readerprogress-value">
    <w:name w:val="slider-reader__progress-value"/>
    <w:basedOn w:val="a0"/>
    <w:rsid w:val="00206C18"/>
  </w:style>
  <w:style w:type="paragraph" w:customStyle="1" w:styleId="material-statdescr">
    <w:name w:val="material-stat__descr"/>
    <w:basedOn w:val="a"/>
    <w:rsid w:val="0020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36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36BD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6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C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aterialtag">
    <w:name w:val="material__tag"/>
    <w:basedOn w:val="a"/>
    <w:rsid w:val="0020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06C18"/>
    <w:rPr>
      <w:color w:val="0000FF"/>
      <w:u w:val="single"/>
    </w:rPr>
  </w:style>
  <w:style w:type="paragraph" w:customStyle="1" w:styleId="pc-coursestext">
    <w:name w:val="pc-courses__text"/>
    <w:basedOn w:val="a"/>
    <w:rsid w:val="0020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206C18"/>
  </w:style>
  <w:style w:type="character" w:customStyle="1" w:styleId="slider-readerprogress-value">
    <w:name w:val="slider-reader__progress-value"/>
    <w:basedOn w:val="a0"/>
    <w:rsid w:val="00206C18"/>
  </w:style>
  <w:style w:type="paragraph" w:customStyle="1" w:styleId="material-statdescr">
    <w:name w:val="material-stat__descr"/>
    <w:basedOn w:val="a"/>
    <w:rsid w:val="0020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936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36B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261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1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21776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3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957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81123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80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30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166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073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7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650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8716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411041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188604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1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13</cp:revision>
  <dcterms:created xsi:type="dcterms:W3CDTF">2025-02-26T07:44:00Z</dcterms:created>
  <dcterms:modified xsi:type="dcterms:W3CDTF">2025-10-18T06:24:00Z</dcterms:modified>
</cp:coreProperties>
</file>